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6488"/>
      </w:tblGrid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نام دانشگاه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in;height:18pt" o:ole="">
                  <v:imagedata r:id="rId4" o:title=""/>
                </v:shape>
                <w:control r:id="rId5" w:name="DefaultOcxName" w:shapeid="_x0000_i1072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سال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71" type="#_x0000_t75" style="width:52.5pt;height:18pt" o:ole="">
                  <v:imagedata r:id="rId6" o:title=""/>
                </v:shape>
                <w:control r:id="rId7" w:name="DefaultOcxName1" w:shapeid="_x0000_i1071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سه ماهه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70" type="#_x0000_t75" style="width:66pt;height:18pt" o:ole="">
                  <v:imagedata r:id="rId8" o:title=""/>
                </v:shape>
                <w:control r:id="rId9" w:name="DefaultOcxName2" w:shapeid="_x0000_i1070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بعد كارگري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9" type="#_x0000_t75" style="width:93pt;height:18pt" o:ole="">
                  <v:imagedata r:id="rId10" o:title=""/>
                </v:shape>
                <w:control r:id="rId11" w:name="DefaultOcxName3" w:shapeid="_x0000_i1069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كارگاههاي معادن موجود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8" type="#_x0000_t75" style="width:53.25pt;height:18pt" o:ole="">
                  <v:imagedata r:id="rId12" o:title=""/>
                </v:shape>
                <w:control r:id="rId13" w:name="DefaultOcxName4" w:shapeid="_x0000_i1068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شاغلين معادن موجود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7" type="#_x0000_t75" style="width:53.25pt;height:18pt" o:ole="">
                  <v:imagedata r:id="rId14" o:title=""/>
                </v:shape>
                <w:control r:id="rId15" w:name="DefaultOcxName5" w:shapeid="_x0000_i1067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وضعيت فعاليت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6" type="#_x0000_t75" style="width:57pt;height:18pt" o:ole="">
                  <v:imagedata r:id="rId16" o:title=""/>
                </v:shape>
                <w:control r:id="rId17" w:name="DefaultOcxName6" w:shapeid="_x0000_i1066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كارگاههاي شناسايي شده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5" type="#_x0000_t75" style="width:53.25pt;height:18pt" o:ole="">
                  <v:imagedata r:id="rId18" o:title=""/>
                </v:shape>
                <w:control r:id="rId19" w:name="DefaultOcxName7" w:shapeid="_x0000_i1065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 شاغلين شناسايي شده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4" type="#_x0000_t75" style="width:53.25pt;height:18pt" o:ole="">
                  <v:imagedata r:id="rId20" o:title=""/>
                </v:shape>
                <w:control r:id="rId21" w:name="DefaultOcxName8" w:shapeid="_x0000_i1064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كارگاههاي تحت پوشش بازديد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3" type="#_x0000_t75" style="width:53.25pt;height:18pt" o:ole="">
                  <v:imagedata r:id="rId22" o:title=""/>
                </v:shape>
                <w:control r:id="rId23" w:name="DefaultOcxName9" w:shapeid="_x0000_i1063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شاغلين تحت پوشش بازديد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2" type="#_x0000_t75" style="width:53.25pt;height:18pt" o:ole="">
                  <v:imagedata r:id="rId24" o:title=""/>
                </v:shape>
                <w:control r:id="rId25" w:name="DefaultOcxName10" w:shapeid="_x0000_i1062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شاغلين تحت پوشش معاينات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1" type="#_x0000_t75" style="width:53.25pt;height:18pt" o:ole="">
                  <v:imagedata r:id="rId26" o:title=""/>
                </v:shape>
                <w:control r:id="rId27" w:name="DefaultOcxName11" w:shapeid="_x0000_i1061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ايستگاه بهگر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60" type="#_x0000_t75" style="width:53.25pt;height:18pt" o:ole="">
                  <v:imagedata r:id="rId28" o:title=""/>
                </v:shape>
                <w:control r:id="rId29" w:name="DefaultOcxName12" w:shapeid="_x0000_i1060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خانه بهداشت كارگري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59" type="#_x0000_t75" style="width:53.25pt;height:18pt" o:ole="">
                  <v:imagedata r:id="rId30" o:title=""/>
                </v:shape>
                <w:control r:id="rId31" w:name="DefaultOcxName13" w:shapeid="_x0000_i1059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مركز بهداشت كار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58" type="#_x0000_t75" style="width:53.25pt;height:18pt" o:ole="">
                  <v:imagedata r:id="rId32" o:title=""/>
                </v:shape>
                <w:control r:id="rId33" w:name="DefaultOcxName14" w:shapeid="_x0000_i1058"/>
              </w:object>
            </w:r>
          </w:p>
        </w:tc>
      </w:tr>
      <w:tr w:rsidR="00674495" w:rsidRPr="00674495" w:rsidTr="00674495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120" w:type="dxa"/>
              <w:bottom w:w="90" w:type="dxa"/>
              <w:right w:w="0" w:type="dxa"/>
            </w:tcMar>
            <w:hideMark/>
          </w:tcPr>
          <w:p w:rsidR="00674495" w:rsidRPr="00674495" w:rsidRDefault="00674495" w:rsidP="00674495">
            <w:pPr>
              <w:bidi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</w:pP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rtl/>
              </w:rPr>
              <w:t>تعداد كميته حفاظت فني و بهداشت كار فعال</w:t>
            </w:r>
            <w:r w:rsidRPr="00674495">
              <w:rPr>
                <w:rFonts w:ascii="Tahoma" w:eastAsia="Times New Roman" w:hAnsi="Tahoma" w:cs="Tahoma"/>
                <w:b/>
                <w:bCs/>
                <w:color w:val="FF0000"/>
                <w:sz w:val="16"/>
              </w:rPr>
              <w:t xml:space="preserve"> *</w:t>
            </w:r>
            <w:r w:rsidRPr="00674495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D8D8D8"/>
            </w:tcBorders>
            <w:shd w:val="clear" w:color="auto" w:fill="EBF3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74495" w:rsidRPr="00674495" w:rsidRDefault="00674495" w:rsidP="00674495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7449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object w:dxaOrig="1440" w:dyaOrig="1440">
                <v:shape id="_x0000_i1057" type="#_x0000_t75" style="width:53.25pt;height:18pt" o:ole="">
                  <v:imagedata r:id="rId34" o:title=""/>
                </v:shape>
                <w:control r:id="rId35" w:name="DefaultOcxName15" w:shapeid="_x0000_i1057"/>
              </w:object>
            </w:r>
          </w:p>
        </w:tc>
      </w:tr>
    </w:tbl>
    <w:p w:rsidR="00AB0B35" w:rsidRPr="00674495" w:rsidRDefault="00AB0B35" w:rsidP="00674495"/>
    <w:sectPr w:rsidR="00AB0B35" w:rsidRPr="00674495" w:rsidSect="00AB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C7A"/>
    <w:rsid w:val="00181C7A"/>
    <w:rsid w:val="00674495"/>
    <w:rsid w:val="00953780"/>
    <w:rsid w:val="00AB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35"/>
  </w:style>
  <w:style w:type="paragraph" w:styleId="Heading3">
    <w:name w:val="heading 3"/>
    <w:basedOn w:val="Normal"/>
    <w:link w:val="Heading3Char"/>
    <w:uiPriority w:val="9"/>
    <w:qFormat/>
    <w:rsid w:val="00181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C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1">
    <w:name w:val="ms-formvalidation1"/>
    <w:basedOn w:val="DefaultParagraphFont"/>
    <w:rsid w:val="00674495"/>
    <w:rPr>
      <w:rFonts w:ascii="Tahoma" w:hAnsi="Tahoma" w:cs="Tahoma" w:hint="default"/>
      <w:color w:val="FF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MRT Win2Farsi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morazavi</dc:creator>
  <cp:keywords/>
  <dc:description/>
  <cp:lastModifiedBy>morazavi</cp:lastModifiedBy>
  <cp:revision>2</cp:revision>
  <dcterms:created xsi:type="dcterms:W3CDTF">2012-03-17T06:40:00Z</dcterms:created>
  <dcterms:modified xsi:type="dcterms:W3CDTF">2012-03-17T06:47:00Z</dcterms:modified>
</cp:coreProperties>
</file>